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AB81" w14:textId="39210CA2" w:rsidR="001053AB" w:rsidRPr="001053AB" w:rsidRDefault="001053AB" w:rsidP="001053AB">
      <w:pPr>
        <w:spacing w:before="100" w:beforeAutospacing="1" w:after="100" w:afterAutospacing="1"/>
        <w:outlineLvl w:val="0"/>
        <w:rPr>
          <w:rFonts w:ascii="Sansation" w:eastAsia="Times New Roman" w:hAnsi="Sansation" w:cs="Times New Roman"/>
          <w:b/>
          <w:bCs/>
          <w:color w:val="0070C0"/>
          <w:kern w:val="36"/>
          <w:sz w:val="32"/>
          <w:szCs w:val="32"/>
          <w:lang w:eastAsia="de-DE"/>
        </w:rPr>
      </w:pPr>
      <w:r w:rsidRPr="001053AB">
        <w:rPr>
          <w:rFonts w:ascii="Sansation" w:eastAsia="Times New Roman" w:hAnsi="Sansation" w:cs="Times New Roman"/>
          <w:b/>
          <w:bCs/>
          <w:color w:val="C00000"/>
          <w:kern w:val="36"/>
          <w:sz w:val="48"/>
          <w:szCs w:val="48"/>
          <w:lang w:eastAsia="de-DE"/>
        </w:rPr>
        <w:t>Die Weiterbildung zum NIG® Master im Online-Format</w:t>
      </w:r>
      <w:r w:rsidR="004421FB" w:rsidRPr="00CB703D">
        <w:rPr>
          <w:rFonts w:ascii="Sansation" w:eastAsia="Times New Roman" w:hAnsi="Sansation" w:cs="Times New Roman"/>
          <w:b/>
          <w:bCs/>
          <w:color w:val="C00000"/>
          <w:kern w:val="36"/>
          <w:sz w:val="32"/>
          <w:szCs w:val="32"/>
          <w:lang w:eastAsia="de-DE"/>
        </w:rPr>
        <w:t xml:space="preserve"> </w:t>
      </w:r>
      <w:r w:rsidR="004421FB" w:rsidRPr="00CB703D">
        <w:rPr>
          <w:rFonts w:ascii="Sansation" w:eastAsia="Times New Roman" w:hAnsi="Sansation" w:cs="Times New Roman"/>
          <w:b/>
          <w:bCs/>
          <w:color w:val="0070C0"/>
          <w:kern w:val="36"/>
          <w:sz w:val="32"/>
          <w:szCs w:val="32"/>
          <w:lang w:eastAsia="de-DE"/>
        </w:rPr>
        <w:t>veranstaltet durch das NIG</w:t>
      </w:r>
      <w:r w:rsidR="003917A0" w:rsidRPr="003917A0">
        <w:rPr>
          <w:rFonts w:ascii="Sansation" w:eastAsia="Times New Roman" w:hAnsi="Sansation" w:cs="Times New Roman"/>
          <w:b/>
          <w:bCs/>
          <w:color w:val="0070C0"/>
          <w:kern w:val="36"/>
          <w:sz w:val="32"/>
          <w:szCs w:val="32"/>
          <w:lang w:eastAsia="de-DE"/>
        </w:rPr>
        <w:t>®</w:t>
      </w:r>
      <w:r w:rsidR="004421FB" w:rsidRPr="00CB703D">
        <w:rPr>
          <w:rFonts w:ascii="Sansation" w:eastAsia="Times New Roman" w:hAnsi="Sansation" w:cs="Times New Roman"/>
          <w:b/>
          <w:bCs/>
          <w:color w:val="0070C0"/>
          <w:kern w:val="36"/>
          <w:sz w:val="32"/>
          <w:szCs w:val="32"/>
          <w:lang w:eastAsia="de-DE"/>
        </w:rPr>
        <w:t xml:space="preserve"> Institut</w:t>
      </w:r>
    </w:p>
    <w:p w14:paraId="516957AC" w14:textId="77777777" w:rsidR="00D37CF2" w:rsidRDefault="001053AB" w:rsidP="00D37CF2">
      <w:pPr>
        <w:spacing w:before="120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lang w:eastAsia="de-DE"/>
        </w:rPr>
        <w:t xml:space="preserve">Seit 2021 bieten wir am NIG Institut die Weiterbildung zum NIG® </w:t>
      </w:r>
      <w:proofErr w:type="spellStart"/>
      <w:r w:rsidRPr="001053AB">
        <w:rPr>
          <w:rFonts w:ascii="Sansation" w:eastAsia="Times New Roman" w:hAnsi="Sansation" w:cs="Times New Roman"/>
          <w:lang w:eastAsia="de-DE"/>
        </w:rPr>
        <w:t>Practitioner</w:t>
      </w:r>
      <w:proofErr w:type="spellEnd"/>
      <w:r w:rsidRPr="001053AB">
        <w:rPr>
          <w:rFonts w:ascii="Sansation" w:eastAsia="Times New Roman" w:hAnsi="Sansation" w:cs="Times New Roman"/>
          <w:lang w:eastAsia="de-DE"/>
        </w:rPr>
        <w:t xml:space="preserve"> mit sehr positive</w:t>
      </w:r>
      <w:r w:rsidR="00606875">
        <w:rPr>
          <w:rFonts w:ascii="Sansation" w:eastAsia="Times New Roman" w:hAnsi="Sansation" w:cs="Times New Roman"/>
          <w:lang w:eastAsia="de-DE"/>
        </w:rPr>
        <w:t>r</w:t>
      </w:r>
      <w:r w:rsidRPr="001053AB">
        <w:rPr>
          <w:rFonts w:ascii="Sansation" w:eastAsia="Times New Roman" w:hAnsi="Sansation" w:cs="Times New Roman"/>
          <w:lang w:eastAsia="de-DE"/>
        </w:rPr>
        <w:t xml:space="preserve"> Teilnehmerresonanz im Online-Format an: völlig ortsungebunden, vom eigenen Schreibtisch aus!</w:t>
      </w:r>
    </w:p>
    <w:p w14:paraId="17EBAE48" w14:textId="457CE4CD" w:rsidR="00D37CF2" w:rsidRDefault="001053AB" w:rsidP="00D37CF2">
      <w:pPr>
        <w:spacing w:before="120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lang w:eastAsia="de-DE"/>
        </w:rPr>
        <w:t xml:space="preserve">Interessierten Teilnehmenden wollen wir die zeitnahe Teilnahme an den 4 Mastermodulen ermöglichen und ergänzen die unterjährig im Präsenzformat angebotenen Mastermodulen um ein gezieltes Angebot im Online-Format.  </w:t>
      </w:r>
    </w:p>
    <w:p w14:paraId="3D8293B7" w14:textId="083E0F98" w:rsidR="001053AB" w:rsidRPr="001053AB" w:rsidRDefault="001053AB" w:rsidP="00D37CF2">
      <w:pPr>
        <w:spacing w:before="240"/>
        <w:rPr>
          <w:rFonts w:ascii="Sansation" w:eastAsia="Times New Roman" w:hAnsi="Sansation" w:cs="Times New Roman"/>
          <w:color w:val="0070C0"/>
          <w:lang w:eastAsia="de-DE"/>
        </w:rPr>
      </w:pPr>
      <w:r w:rsidRPr="001053AB">
        <w:rPr>
          <w:rFonts w:ascii="Sansation" w:eastAsia="Times New Roman" w:hAnsi="Sansation" w:cs="Times New Roman"/>
          <w:b/>
          <w:bCs/>
          <w:color w:val="0070C0"/>
          <w:lang w:eastAsia="de-DE"/>
        </w:rPr>
        <w:t>Kurzbeschreibung der angebotenen Module im Online-Format:</w:t>
      </w:r>
    </w:p>
    <w:p w14:paraId="55699A83" w14:textId="6CD7AEB1" w:rsidR="001053AB" w:rsidRPr="001053AB" w:rsidRDefault="001053AB" w:rsidP="00D37CF2">
      <w:pPr>
        <w:spacing w:before="120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lang w:eastAsia="de-DE"/>
        </w:rPr>
        <w:t>Wir treffen uns bei jedem Modul</w:t>
      </w:r>
      <w:r w:rsidR="00606875">
        <w:rPr>
          <w:rFonts w:ascii="Sansation" w:eastAsia="Times New Roman" w:hAnsi="Sansation" w:cs="Times New Roman"/>
          <w:lang w:eastAsia="de-DE"/>
        </w:rPr>
        <w:t xml:space="preserve"> </w:t>
      </w:r>
      <w:r w:rsidRPr="001053AB">
        <w:rPr>
          <w:rFonts w:ascii="Sansation" w:eastAsia="Times New Roman" w:hAnsi="Sansation" w:cs="Times New Roman"/>
          <w:lang w:eastAsia="de-DE"/>
        </w:rPr>
        <w:t>jeweils an einem Samstag und Sonntag</w:t>
      </w:r>
      <w:r w:rsidR="006504D4">
        <w:rPr>
          <w:rFonts w:ascii="Sansation" w:eastAsia="Times New Roman" w:hAnsi="Sansation" w:cs="Times New Roman"/>
          <w:lang w:eastAsia="de-DE"/>
        </w:rPr>
        <w:t xml:space="preserve"> online über die Plattform ZOOM</w:t>
      </w:r>
      <w:r w:rsidRPr="001053AB">
        <w:rPr>
          <w:rFonts w:ascii="Sansation" w:eastAsia="Times New Roman" w:hAnsi="Sansation" w:cs="Times New Roman"/>
          <w:lang w:eastAsia="de-DE"/>
        </w:rPr>
        <w:t>. Unsere Veranstaltungszeiten an beiden Tagen sind:</w:t>
      </w:r>
    </w:p>
    <w:p w14:paraId="4F5974EC" w14:textId="6A33D780" w:rsidR="001053AB" w:rsidRPr="001053AB" w:rsidRDefault="001053AB" w:rsidP="00D37CF2">
      <w:pPr>
        <w:spacing w:before="120"/>
        <w:ind w:firstLine="708"/>
        <w:rPr>
          <w:rFonts w:ascii="Sansation" w:eastAsia="Times New Roman" w:hAnsi="Sansation" w:cs="Times New Roman"/>
          <w:b/>
          <w:bCs/>
          <w:lang w:eastAsia="de-DE"/>
        </w:rPr>
      </w:pPr>
      <w:r w:rsidRPr="001053AB">
        <w:rPr>
          <w:rFonts w:ascii="Sansation" w:eastAsia="Times New Roman" w:hAnsi="Sansation" w:cs="Times New Roman"/>
          <w:b/>
          <w:bCs/>
          <w:lang w:eastAsia="de-DE"/>
        </w:rPr>
        <w:t>9:00 Uhr – 12:30 Uhr + 14:00 Uhr – 17:00 Uhr</w:t>
      </w:r>
    </w:p>
    <w:p w14:paraId="2714AC3C" w14:textId="0C18DE31" w:rsidR="006504D4" w:rsidRDefault="001053AB" w:rsidP="00D37CF2">
      <w:pPr>
        <w:spacing w:before="120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lang w:eastAsia="de-DE"/>
        </w:rPr>
        <w:t xml:space="preserve">Zirka eine Woche vor Veranstaltungsbeginn erhält jede/r Teilnehmer/in einen </w:t>
      </w:r>
      <w:r w:rsidR="00D37CF2">
        <w:rPr>
          <w:rFonts w:ascii="Sansation" w:eastAsia="Times New Roman" w:hAnsi="Sansation" w:cs="Times New Roman"/>
          <w:lang w:eastAsia="de-DE"/>
        </w:rPr>
        <w:t>ZOOM-</w:t>
      </w:r>
      <w:r w:rsidRPr="001053AB">
        <w:rPr>
          <w:rFonts w:ascii="Sansation" w:eastAsia="Times New Roman" w:hAnsi="Sansation" w:cs="Times New Roman"/>
          <w:lang w:eastAsia="de-DE"/>
        </w:rPr>
        <w:t>Link, um sich einzuwählen.</w:t>
      </w:r>
    </w:p>
    <w:p w14:paraId="2EF20867" w14:textId="5F204B8B" w:rsidR="001053AB" w:rsidRDefault="001053AB" w:rsidP="00D37CF2">
      <w:pPr>
        <w:spacing w:before="120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lang w:eastAsia="de-DE"/>
        </w:rPr>
        <w:t>Darüber hinaus erhalten Sie mit diesem Link ein Handout für jedes Modul zur Einstimmung auf unsere gemeinsame Veranstaltung.</w:t>
      </w:r>
    </w:p>
    <w:p w14:paraId="685103C2" w14:textId="262C301A" w:rsidR="00D37CF2" w:rsidRPr="00D37CF2" w:rsidRDefault="006504D4" w:rsidP="00D37CF2">
      <w:pPr>
        <w:spacing w:before="120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lang w:eastAsia="de-DE"/>
        </w:rPr>
        <w:t>Freuen Sie sich auf eine abwechslungsreiche und interaktive Veranstaltung. Theoretischer Input und praktische Übungssequenzen wechseln einander ab. Im Rahmen von Kleingruppenarbeiten werden Sie selber aktiv.</w:t>
      </w:r>
    </w:p>
    <w:p w14:paraId="00292E61" w14:textId="070A05B8" w:rsidR="00D37CF2" w:rsidRPr="00CB703D" w:rsidRDefault="00D37CF2" w:rsidP="00D37CF2">
      <w:pPr>
        <w:pStyle w:val="StandardWeb"/>
        <w:shd w:val="clear" w:color="auto" w:fill="FFFFFF"/>
        <w:spacing w:before="240" w:beforeAutospacing="0" w:after="0" w:afterAutospacing="0"/>
        <w:rPr>
          <w:rFonts w:ascii="Sansation" w:hAnsi="Sansation"/>
          <w:b/>
          <w:bCs/>
          <w:color w:val="0070C0"/>
        </w:rPr>
      </w:pPr>
      <w:r w:rsidRPr="00CB703D">
        <w:rPr>
          <w:rFonts w:ascii="Sansation" w:hAnsi="Sansation"/>
          <w:b/>
          <w:bCs/>
          <w:color w:val="0070C0"/>
        </w:rPr>
        <w:t>Technische Voraussetzungen</w:t>
      </w:r>
    </w:p>
    <w:p w14:paraId="186030FA" w14:textId="77777777" w:rsidR="00D37CF2" w:rsidRDefault="00D37CF2" w:rsidP="00D37CF2">
      <w:pPr>
        <w:pStyle w:val="StandardWeb"/>
        <w:shd w:val="clear" w:color="auto" w:fill="FFFFFF"/>
        <w:spacing w:before="120" w:beforeAutospacing="0" w:after="0" w:afterAutospacing="0"/>
        <w:rPr>
          <w:rFonts w:ascii="Sansation" w:hAnsi="Sansation" w:cs="Arial"/>
          <w:color w:val="212329"/>
        </w:rPr>
      </w:pPr>
      <w:r w:rsidRPr="00D37CF2">
        <w:rPr>
          <w:rFonts w:ascii="Sansation" w:hAnsi="Sansation" w:cs="Arial"/>
          <w:color w:val="212329"/>
        </w:rPr>
        <w:t xml:space="preserve">Wir empfehlen die Teilnahme an einem Computer oder Laptop mit Mikrophon und Lautsprecher. Weiterhin benötigen Sie eine Webcam. Eine im Notebook integrierte Kamera reicht völlig aus. </w:t>
      </w:r>
    </w:p>
    <w:p w14:paraId="659186A2" w14:textId="77777777" w:rsidR="00D37CF2" w:rsidRDefault="00D37CF2" w:rsidP="00D37CF2">
      <w:pPr>
        <w:pStyle w:val="StandardWeb"/>
        <w:shd w:val="clear" w:color="auto" w:fill="FFFFFF"/>
        <w:spacing w:before="120" w:beforeAutospacing="0" w:after="0" w:afterAutospacing="0"/>
        <w:rPr>
          <w:rFonts w:ascii="Sansation" w:hAnsi="Sansation" w:cs="Arial"/>
          <w:color w:val="212329"/>
        </w:rPr>
      </w:pPr>
      <w:r w:rsidRPr="00D37CF2">
        <w:rPr>
          <w:rFonts w:ascii="Sansation" w:hAnsi="Sansation" w:cs="Arial"/>
          <w:color w:val="212329"/>
        </w:rPr>
        <w:t xml:space="preserve">Wenn möglich, schließen Sie ein Headset an, da die Tonqualität dadurch deutlich besser ist. </w:t>
      </w:r>
    </w:p>
    <w:p w14:paraId="30ACA49D" w14:textId="77777777" w:rsidR="00D37CF2" w:rsidRDefault="00D37CF2" w:rsidP="00CB703D">
      <w:pPr>
        <w:pStyle w:val="StandardWeb"/>
        <w:shd w:val="clear" w:color="auto" w:fill="FFFFFF"/>
        <w:spacing w:before="120" w:beforeAutospacing="0" w:after="0" w:afterAutospacing="0"/>
        <w:rPr>
          <w:rFonts w:ascii="Sansation" w:hAnsi="Sansation" w:cs="Arial"/>
          <w:color w:val="212329"/>
        </w:rPr>
      </w:pPr>
      <w:r w:rsidRPr="00D37CF2">
        <w:rPr>
          <w:rFonts w:ascii="Sansation" w:hAnsi="Sansation" w:cs="Arial"/>
          <w:color w:val="212329"/>
        </w:rPr>
        <w:t xml:space="preserve">Wichtig sind eine stabile Internetverbindung und ein ruhiger angenehmer Ort für die ungestörte Teilnahme. </w:t>
      </w:r>
    </w:p>
    <w:p w14:paraId="02700D80" w14:textId="2EA2A54F" w:rsidR="00606875" w:rsidRPr="00CB703D" w:rsidRDefault="00606875" w:rsidP="00D37CF2">
      <w:pPr>
        <w:pStyle w:val="Standard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0070C0"/>
          <w:sz w:val="22"/>
          <w:szCs w:val="22"/>
        </w:rPr>
      </w:pPr>
      <w:r w:rsidRPr="00CB703D">
        <w:rPr>
          <w:rFonts w:ascii="Sansation" w:hAnsi="Sansation"/>
          <w:b/>
          <w:bCs/>
          <w:color w:val="0070C0"/>
        </w:rPr>
        <w:t>Teilnahmegebühr</w:t>
      </w:r>
    </w:p>
    <w:p w14:paraId="1D209B56" w14:textId="028611C6" w:rsidR="00606875" w:rsidRPr="006504D4" w:rsidRDefault="00606875" w:rsidP="00D37CF2">
      <w:pPr>
        <w:spacing w:before="120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lang w:eastAsia="de-DE"/>
        </w:rPr>
        <w:t>Die Teilnahmegebühr beträgt 3</w:t>
      </w:r>
      <w:r w:rsidR="00442617">
        <w:rPr>
          <w:rFonts w:ascii="Sansation" w:eastAsia="Times New Roman" w:hAnsi="Sansation" w:cs="Times New Roman"/>
          <w:lang w:eastAsia="de-DE"/>
        </w:rPr>
        <w:t>3</w:t>
      </w:r>
      <w:r w:rsidRPr="001053AB">
        <w:rPr>
          <w:rFonts w:ascii="Sansation" w:eastAsia="Times New Roman" w:hAnsi="Sansation" w:cs="Times New Roman"/>
          <w:lang w:eastAsia="de-DE"/>
        </w:rPr>
        <w:t xml:space="preserve">0,00 € </w:t>
      </w:r>
      <w:r w:rsidRPr="001053AB">
        <w:rPr>
          <w:rFonts w:ascii="Sansation" w:eastAsia="Times New Roman" w:hAnsi="Sansation" w:cs="Times New Roman"/>
          <w:sz w:val="18"/>
          <w:szCs w:val="18"/>
          <w:lang w:eastAsia="de-DE"/>
        </w:rPr>
        <w:t>inkl. MwSt.</w:t>
      </w:r>
      <w:r w:rsidRPr="001053AB">
        <w:rPr>
          <w:rFonts w:ascii="Sansation" w:eastAsia="Times New Roman" w:hAnsi="Sansation" w:cs="Times New Roman"/>
          <w:lang w:eastAsia="de-DE"/>
        </w:rPr>
        <w:t xml:space="preserve"> pro Modul.</w:t>
      </w:r>
      <w:r w:rsidRPr="001053AB">
        <w:rPr>
          <w:rFonts w:ascii="Sansation" w:eastAsia="Times New Roman" w:hAnsi="Sansation" w:cs="Times New Roman"/>
          <w:lang w:eastAsia="de-DE"/>
        </w:rPr>
        <w:br/>
        <w:t xml:space="preserve">Bei Frühbuchung </w:t>
      </w:r>
      <w:r w:rsidRPr="001053AB">
        <w:rPr>
          <w:rFonts w:ascii="Sansation" w:eastAsia="Times New Roman" w:hAnsi="Sansation" w:cs="Times New Roman"/>
          <w:sz w:val="18"/>
          <w:szCs w:val="18"/>
          <w:lang w:eastAsia="de-DE"/>
        </w:rPr>
        <w:t>(bis zu 6 Wochen vor dem ersten Veranstaltungstag)</w:t>
      </w:r>
      <w:r w:rsidRPr="001053AB">
        <w:rPr>
          <w:rFonts w:ascii="Sansation" w:eastAsia="Times New Roman" w:hAnsi="Sansation" w:cs="Times New Roman"/>
          <w:lang w:eastAsia="de-DE"/>
        </w:rPr>
        <w:t xml:space="preserve"> </w:t>
      </w:r>
      <w:r w:rsidR="00442617">
        <w:rPr>
          <w:rFonts w:ascii="Sansation" w:eastAsia="Times New Roman" w:hAnsi="Sansation" w:cs="Times New Roman"/>
          <w:lang w:eastAsia="de-DE"/>
        </w:rPr>
        <w:t>300</w:t>
      </w:r>
      <w:r w:rsidRPr="001053AB">
        <w:rPr>
          <w:rFonts w:ascii="Sansation" w:eastAsia="Times New Roman" w:hAnsi="Sansation" w:cs="Times New Roman"/>
          <w:lang w:eastAsia="de-DE"/>
        </w:rPr>
        <w:t xml:space="preserve">,00 € </w:t>
      </w:r>
      <w:r w:rsidRPr="001053AB">
        <w:rPr>
          <w:rFonts w:ascii="Sansation" w:eastAsia="Times New Roman" w:hAnsi="Sansation" w:cs="Times New Roman"/>
          <w:sz w:val="18"/>
          <w:szCs w:val="18"/>
          <w:lang w:eastAsia="de-DE"/>
        </w:rPr>
        <w:t>inkl. MwSt</w:t>
      </w:r>
      <w:r w:rsidRPr="001053AB">
        <w:rPr>
          <w:rFonts w:ascii="Sansation" w:eastAsia="Times New Roman" w:hAnsi="Sansation" w:cs="Times New Roman"/>
          <w:lang w:eastAsia="de-DE"/>
        </w:rPr>
        <w:t>.</w:t>
      </w:r>
    </w:p>
    <w:p w14:paraId="16392E7D" w14:textId="77777777" w:rsidR="001053AB" w:rsidRPr="001053AB" w:rsidRDefault="001053AB" w:rsidP="00D37CF2">
      <w:pPr>
        <w:spacing w:before="120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b/>
          <w:bCs/>
          <w:lang w:eastAsia="de-DE"/>
        </w:rPr>
        <w:t>Wir freuen uns auf Sie!</w:t>
      </w:r>
    </w:p>
    <w:p w14:paraId="1C2AA5BE" w14:textId="0D672FDF" w:rsidR="001053AB" w:rsidRPr="001053AB" w:rsidRDefault="001053AB" w:rsidP="00D37CF2">
      <w:pPr>
        <w:spacing w:before="120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i/>
          <w:iCs/>
          <w:lang w:eastAsia="de-DE"/>
        </w:rPr>
        <w:t>Ihre Dozentinnen vom NIG</w:t>
      </w:r>
      <w:r w:rsidRPr="001053AB">
        <w:rPr>
          <w:rFonts w:ascii="Sansation" w:eastAsia="Times New Roman" w:hAnsi="Sansation" w:cs="Times New Roman"/>
          <w:lang w:eastAsia="de-DE"/>
        </w:rPr>
        <w:t>®</w:t>
      </w:r>
      <w:r w:rsidRPr="001053AB">
        <w:rPr>
          <w:rFonts w:ascii="Sansation" w:eastAsia="Times New Roman" w:hAnsi="Sansation" w:cs="Times New Roman"/>
          <w:i/>
          <w:iCs/>
          <w:lang w:eastAsia="de-DE"/>
        </w:rPr>
        <w:t xml:space="preserve"> Institut</w:t>
      </w:r>
      <w:r w:rsidRPr="001053AB">
        <w:rPr>
          <w:rFonts w:ascii="Sansation" w:eastAsia="Times New Roman" w:hAnsi="Sansation" w:cs="Times New Roman"/>
          <w:lang w:eastAsia="de-DE"/>
        </w:rPr>
        <w:t> </w:t>
      </w:r>
    </w:p>
    <w:p w14:paraId="2B252A63" w14:textId="77777777" w:rsidR="001053AB" w:rsidRPr="001053AB" w:rsidRDefault="001053AB" w:rsidP="001053AB">
      <w:pPr>
        <w:spacing w:before="100" w:beforeAutospacing="1" w:after="100" w:afterAutospacing="1"/>
        <w:rPr>
          <w:rFonts w:ascii="Sansation" w:eastAsia="Times New Roman" w:hAnsi="Sansation" w:cs="Times New Roman"/>
          <w:lang w:eastAsia="de-DE"/>
        </w:rPr>
      </w:pPr>
      <w:r w:rsidRPr="001053AB">
        <w:rPr>
          <w:rFonts w:ascii="Sansation" w:eastAsia="Times New Roman" w:hAnsi="Sansation" w:cs="Times New Roman"/>
          <w:lang w:eastAsia="de-DE"/>
        </w:rPr>
        <w:t>Sollten noch Fragen offen sein, nehmen Sie gerne Kontakt mit uns auf.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3892"/>
      </w:tblGrid>
      <w:tr w:rsidR="001053AB" w:rsidRPr="001053AB" w14:paraId="4217386A" w14:textId="77777777" w:rsidTr="001053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7F2ED" w14:textId="77777777" w:rsidR="001053AB" w:rsidRPr="001053AB" w:rsidRDefault="001053AB" w:rsidP="001053AB">
            <w:pPr>
              <w:spacing w:before="100" w:beforeAutospacing="1" w:after="100" w:afterAutospacing="1"/>
              <w:rPr>
                <w:rFonts w:ascii="Sansation" w:eastAsia="Times New Roman" w:hAnsi="Sansation" w:cs="Times New Roman"/>
                <w:lang w:eastAsia="de-DE"/>
              </w:rPr>
            </w:pPr>
            <w:r w:rsidRPr="001053AB">
              <w:rPr>
                <w:rFonts w:ascii="Sansation" w:eastAsia="Times New Roman" w:hAnsi="Sansation" w:cs="Times New Roman"/>
                <w:lang w:eastAsia="de-DE"/>
              </w:rPr>
              <w:t>NIG Dozentin</w:t>
            </w:r>
          </w:p>
          <w:p w14:paraId="368F5B92" w14:textId="77777777" w:rsidR="001053AB" w:rsidRPr="001053AB" w:rsidRDefault="001053AB" w:rsidP="001053AB">
            <w:pPr>
              <w:spacing w:before="100" w:beforeAutospacing="1" w:after="100" w:afterAutospacing="1"/>
              <w:rPr>
                <w:rFonts w:ascii="Sansation" w:eastAsia="Times New Roman" w:hAnsi="Sansation" w:cs="Times New Roman"/>
                <w:lang w:eastAsia="de-DE"/>
              </w:rPr>
            </w:pPr>
            <w:r w:rsidRPr="001053AB">
              <w:rPr>
                <w:rFonts w:ascii="Sansation" w:eastAsia="Times New Roman" w:hAnsi="Sansation" w:cs="Times New Roman"/>
                <w:b/>
                <w:bCs/>
                <w:lang w:eastAsia="de-DE"/>
              </w:rPr>
              <w:t>Silke Humez</w:t>
            </w:r>
            <w:r w:rsidRPr="001053AB">
              <w:rPr>
                <w:rFonts w:ascii="Sansation" w:eastAsia="Times New Roman" w:hAnsi="Sansation" w:cs="Times New Roman"/>
                <w:lang w:eastAsia="de-DE"/>
              </w:rPr>
              <w:br/>
            </w:r>
            <w:hyperlink r:id="rId4" w:history="1">
              <w:r w:rsidRPr="001053AB">
                <w:rPr>
                  <w:rFonts w:ascii="Sansation" w:eastAsia="Times New Roman" w:hAnsi="Sansation" w:cs="Times New Roman"/>
                  <w:color w:val="0000FF"/>
                  <w:u w:val="single"/>
                  <w:lang w:eastAsia="de-DE"/>
                </w:rPr>
                <w:t>silke.humez@nig-institut.de</w:t>
              </w:r>
            </w:hyperlink>
          </w:p>
        </w:tc>
        <w:tc>
          <w:tcPr>
            <w:tcW w:w="0" w:type="auto"/>
            <w:vAlign w:val="center"/>
            <w:hideMark/>
          </w:tcPr>
          <w:p w14:paraId="34B8B1FA" w14:textId="77777777" w:rsidR="001053AB" w:rsidRPr="001053AB" w:rsidRDefault="001053AB" w:rsidP="001053AB">
            <w:pPr>
              <w:spacing w:before="100" w:beforeAutospacing="1" w:after="100" w:afterAutospacing="1"/>
              <w:rPr>
                <w:rFonts w:ascii="Sansation" w:eastAsia="Times New Roman" w:hAnsi="Sansation" w:cs="Times New Roman"/>
                <w:lang w:eastAsia="de-DE"/>
              </w:rPr>
            </w:pPr>
            <w:r w:rsidRPr="001053AB">
              <w:rPr>
                <w:rFonts w:ascii="Sansation" w:eastAsia="Times New Roman" w:hAnsi="Sansation" w:cs="Times New Roman"/>
                <w:lang w:eastAsia="de-DE"/>
              </w:rPr>
              <w:t>Assistenz und technischer Support</w:t>
            </w:r>
          </w:p>
          <w:p w14:paraId="2C9097AB" w14:textId="77777777" w:rsidR="001053AB" w:rsidRPr="001053AB" w:rsidRDefault="001053AB" w:rsidP="001053AB">
            <w:pPr>
              <w:spacing w:before="100" w:beforeAutospacing="1" w:after="100" w:afterAutospacing="1"/>
              <w:rPr>
                <w:rFonts w:ascii="Sansation" w:eastAsia="Times New Roman" w:hAnsi="Sansation" w:cs="Times New Roman"/>
                <w:lang w:eastAsia="de-DE"/>
              </w:rPr>
            </w:pPr>
            <w:r w:rsidRPr="001053AB">
              <w:rPr>
                <w:rFonts w:ascii="Sansation" w:eastAsia="Times New Roman" w:hAnsi="Sansation" w:cs="Times New Roman"/>
                <w:b/>
                <w:bCs/>
                <w:lang w:eastAsia="de-DE"/>
              </w:rPr>
              <w:t>Sabine Stahl</w:t>
            </w:r>
            <w:r w:rsidRPr="001053AB">
              <w:rPr>
                <w:rFonts w:ascii="Sansation" w:eastAsia="Times New Roman" w:hAnsi="Sansation" w:cs="Times New Roman"/>
                <w:lang w:eastAsia="de-DE"/>
              </w:rPr>
              <w:br/>
            </w:r>
            <w:hyperlink r:id="rId5" w:history="1">
              <w:r w:rsidRPr="001053AB">
                <w:rPr>
                  <w:rFonts w:ascii="Sansation" w:eastAsia="Times New Roman" w:hAnsi="Sansation" w:cs="Times New Roman"/>
                  <w:color w:val="0000FF"/>
                  <w:u w:val="single"/>
                  <w:lang w:eastAsia="de-DE"/>
                </w:rPr>
                <w:t>sabine.stahl@nig-institut.de</w:t>
              </w:r>
            </w:hyperlink>
          </w:p>
        </w:tc>
      </w:tr>
    </w:tbl>
    <w:p w14:paraId="1E8E3E3C" w14:textId="77777777" w:rsidR="00A15113" w:rsidRDefault="00A15113"/>
    <w:sectPr w:rsidR="00A15113" w:rsidSect="006F4F5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AB"/>
    <w:rsid w:val="001053AB"/>
    <w:rsid w:val="00352EFD"/>
    <w:rsid w:val="003917A0"/>
    <w:rsid w:val="004421FB"/>
    <w:rsid w:val="00442617"/>
    <w:rsid w:val="00606875"/>
    <w:rsid w:val="006504D4"/>
    <w:rsid w:val="006F4F56"/>
    <w:rsid w:val="00A15113"/>
    <w:rsid w:val="00AA26E4"/>
    <w:rsid w:val="00CB703D"/>
    <w:rsid w:val="00D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579B"/>
  <w15:chartTrackingRefBased/>
  <w15:docId w15:val="{7076A89C-2A16-2F48-9092-6919C3E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053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53A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1053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1053AB"/>
    <w:rPr>
      <w:b/>
      <w:bCs/>
    </w:rPr>
  </w:style>
  <w:style w:type="character" w:styleId="Hervorhebung">
    <w:name w:val="Emphasis"/>
    <w:basedOn w:val="Absatz-Standardschriftart"/>
    <w:uiPriority w:val="20"/>
    <w:qFormat/>
    <w:rsid w:val="001053AB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105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ine.stahl@nig-institut.de" TargetMode="External"/><Relationship Id="rId4" Type="http://schemas.openxmlformats.org/officeDocument/2006/relationships/hyperlink" Target="mailto:silke.humez@nig-institu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Andreas Chulia</cp:lastModifiedBy>
  <cp:revision>2</cp:revision>
  <dcterms:created xsi:type="dcterms:W3CDTF">2022-12-28T19:42:00Z</dcterms:created>
  <dcterms:modified xsi:type="dcterms:W3CDTF">2022-12-28T19:42:00Z</dcterms:modified>
</cp:coreProperties>
</file>